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ADB83B" w14:textId="490CCB2B" w:rsidR="33FC2A98" w:rsidRDefault="33FC2A98" w:rsidP="48EC5363">
      <w:pPr>
        <w:pStyle w:val="BodyA"/>
        <w:rPr>
          <w:sz w:val="28"/>
          <w:szCs w:val="28"/>
        </w:rPr>
      </w:pPr>
      <w:r w:rsidRPr="48EC5363">
        <w:rPr>
          <w:sz w:val="28"/>
          <w:szCs w:val="28"/>
        </w:rPr>
        <w:t>${LETTER_HEAD_IMAGE}</w:t>
      </w:r>
    </w:p>
    <w:p w14:paraId="229CD499" w14:textId="7D1B560D" w:rsidR="48EC5363" w:rsidRDefault="48EC5363" w:rsidP="48EC5363">
      <w:pPr>
        <w:pStyle w:val="BodyA"/>
      </w:pPr>
    </w:p>
    <w:p w14:paraId="72F4B696" w14:textId="16D85B46" w:rsidR="009E72EC" w:rsidRDefault="2DE90403" w:rsidP="7FCF6452">
      <w:pPr>
        <w:pStyle w:val="BodyA"/>
        <w:widowControl w:val="0"/>
        <w:spacing w:after="240"/>
        <w:rPr>
          <w:sz w:val="28"/>
          <w:szCs w:val="28"/>
        </w:rPr>
      </w:pPr>
      <w:r w:rsidRPr="7FCF6452">
        <w:rPr>
          <w:sz w:val="28"/>
          <w:szCs w:val="28"/>
        </w:rPr>
        <w:t>${DATE1}</w:t>
      </w:r>
    </w:p>
    <w:p w14:paraId="7154E04A" w14:textId="4E905F6E" w:rsidR="2DE90403" w:rsidRDefault="2DE90403" w:rsidP="7FCF6452">
      <w:pPr>
        <w:pStyle w:val="BodyA"/>
        <w:spacing w:after="240"/>
        <w:rPr>
          <w:sz w:val="28"/>
          <w:szCs w:val="28"/>
        </w:rPr>
      </w:pPr>
      <w:r w:rsidRPr="7FCF6452">
        <w:rPr>
          <w:sz w:val="28"/>
          <w:szCs w:val="28"/>
        </w:rPr>
        <w:t>To Whom It May Concern:</w:t>
      </w:r>
    </w:p>
    <w:p w14:paraId="214AAFC0" w14:textId="5537E854" w:rsidR="2DE90403" w:rsidRDefault="2DE90403" w:rsidP="7FCF6452">
      <w:pPr>
        <w:pStyle w:val="BodyA"/>
        <w:spacing w:after="240"/>
        <w:rPr>
          <w:sz w:val="28"/>
          <w:szCs w:val="28"/>
        </w:rPr>
      </w:pPr>
      <w:r w:rsidRPr="7FCF6452">
        <w:rPr>
          <w:sz w:val="28"/>
          <w:szCs w:val="28"/>
        </w:rPr>
        <w:t xml:space="preserve">${TITLE} ${FIRST_NAME} ${LAST_NAME} </w:t>
      </w:r>
      <w:r w:rsidR="00334969" w:rsidRPr="00334969">
        <w:rPr>
          <w:sz w:val="28"/>
          <w:szCs w:val="28"/>
        </w:rPr>
        <w:t xml:space="preserve">is currently engaged in mental health services through my private practice and has completed a thorough psychosocial assessment to determine </w:t>
      </w:r>
      <w:r w:rsidR="00EC0131" w:rsidRPr="7FCF6452">
        <w:rPr>
          <w:sz w:val="28"/>
          <w:szCs w:val="28"/>
        </w:rPr>
        <w:t>${HIS_OR_HER}</w:t>
      </w:r>
      <w:r w:rsidR="00EC0131">
        <w:rPr>
          <w:sz w:val="28"/>
          <w:szCs w:val="28"/>
        </w:rPr>
        <w:t xml:space="preserve"> </w:t>
      </w:r>
      <w:r w:rsidR="00334969" w:rsidRPr="00334969">
        <w:rPr>
          <w:sz w:val="28"/>
          <w:szCs w:val="28"/>
        </w:rPr>
        <w:t xml:space="preserve">need for an Emotional Support Animal as part of </w:t>
      </w:r>
      <w:r w:rsidR="00EC0131" w:rsidRPr="7FCF6452">
        <w:rPr>
          <w:sz w:val="28"/>
          <w:szCs w:val="28"/>
        </w:rPr>
        <w:t>${HIS_OR_HER}</w:t>
      </w:r>
      <w:r w:rsidR="00EC0131">
        <w:rPr>
          <w:sz w:val="28"/>
          <w:szCs w:val="28"/>
        </w:rPr>
        <w:t xml:space="preserve"> </w:t>
      </w:r>
      <w:r w:rsidR="00334969" w:rsidRPr="00334969">
        <w:rPr>
          <w:sz w:val="28"/>
          <w:szCs w:val="28"/>
        </w:rPr>
        <w:t>overall treatment plan</w:t>
      </w:r>
      <w:r w:rsidRPr="7FCF6452">
        <w:rPr>
          <w:sz w:val="28"/>
          <w:szCs w:val="28"/>
        </w:rPr>
        <w:t xml:space="preserve">. I am familiar with ${HIS_OR_HER} history and with the functional limitations imposed by ${HIS_OR_HER} psychological impairment, as defined by the Diagnostic and Statistical Manual – Edition 5. </w:t>
      </w:r>
    </w:p>
    <w:p w14:paraId="5ECA450D" w14:textId="52182C1D" w:rsidR="2DE90403" w:rsidRDefault="2DE90403" w:rsidP="7FCF6452">
      <w:pPr>
        <w:pStyle w:val="BodyA"/>
        <w:spacing w:after="240"/>
        <w:rPr>
          <w:sz w:val="28"/>
          <w:szCs w:val="28"/>
        </w:rPr>
      </w:pPr>
      <w:r w:rsidRPr="16C40027">
        <w:rPr>
          <w:sz w:val="28"/>
          <w:szCs w:val="28"/>
        </w:rPr>
        <w:t xml:space="preserve">${TITLE} ${LAST_NAME}’s ${PET_TYPE}, ${PET_NAME}, a ${PET_WEIGHT} </w:t>
      </w:r>
      <w:proofErr w:type="spellStart"/>
      <w:r w:rsidRPr="16C40027">
        <w:rPr>
          <w:sz w:val="28"/>
          <w:szCs w:val="28"/>
        </w:rPr>
        <w:t>lb</w:t>
      </w:r>
      <w:proofErr w:type="spellEnd"/>
      <w:r w:rsidRPr="16C40027">
        <w:rPr>
          <w:sz w:val="28"/>
          <w:szCs w:val="28"/>
        </w:rPr>
        <w:t xml:space="preserve"> ${PET_BREED}, currently provides emotional support by ${DISABILITY_NEED} which successfully ameliorates the effects of ${HIS_OR_HER} disability, so that ${TITLE} ${LAST_NAME} can ${DISABILITY}, a major life activity, without substantial limitation.  ${TITLE} ${LAST_NAME}’s ${PET_TYPE_2}, ${PET_NAME_2}, a ${PET_WEIGHT_2} </w:t>
      </w:r>
      <w:proofErr w:type="spellStart"/>
      <w:r w:rsidRPr="16C40027">
        <w:rPr>
          <w:sz w:val="28"/>
          <w:szCs w:val="28"/>
        </w:rPr>
        <w:t>lb</w:t>
      </w:r>
      <w:proofErr w:type="spellEnd"/>
      <w:r w:rsidRPr="16C40027">
        <w:rPr>
          <w:sz w:val="28"/>
          <w:szCs w:val="28"/>
        </w:rPr>
        <w:t xml:space="preserve"> ${PET_BREED_2}, also provides emotional support by ${DISABILITY_NEED_2} which successfully ameliorates the effects of ${HIS_OR_HER} disability, so that ${TITLE} ${LAST_NAME} can ${DISABILITY_2}.  ${</w:t>
      </w:r>
      <w:r w:rsidR="79F01196" w:rsidRPr="16C40027">
        <w:rPr>
          <w:sz w:val="28"/>
          <w:szCs w:val="28"/>
        </w:rPr>
        <w:t>CAP_HIS_OR_HER</w:t>
      </w:r>
      <w:r w:rsidRPr="16C40027">
        <w:rPr>
          <w:sz w:val="28"/>
          <w:szCs w:val="28"/>
        </w:rPr>
        <w:t>} animals are both therefore considered Emotional Support Animals under the Fair Housing Act. If ${TITLE} ${LAST_NAME} could not live with, nor be accompanied by ${HIS_OR_HER} Emotional Support Animals, ${HIS_OR_HER} ability to ${DISABILITY} and ${DISABILITY_2} would be substantially limited.</w:t>
      </w:r>
    </w:p>
    <w:p w14:paraId="28FE76C2" w14:textId="5703EA74" w:rsidR="009E72EC" w:rsidRDefault="2DE90403" w:rsidP="4361F7E0">
      <w:pPr>
        <w:spacing w:after="240"/>
        <w:rPr>
          <w:sz w:val="28"/>
          <w:szCs w:val="28"/>
        </w:rPr>
      </w:pPr>
      <w:r w:rsidRPr="4361F7E0">
        <w:rPr>
          <w:sz w:val="28"/>
          <w:szCs w:val="28"/>
        </w:rPr>
        <w:t>Please make a reasonable accommodation so that ${FIRST_NAME} ${LAST_NAME} is permitted to live with ${HIS_OR_HER} Emotional Support Animals in ${HIS_OR_HER} dwelling, despite any rules, policies, procedures or regulations restricting or limiting animals so that ${TITLE} ${LAST_NAME} can enjoy the benefits of fair housing, per the Fair Housing Act as amended in 1988</w:t>
      </w:r>
      <w:r w:rsidR="2DD5A73C" w:rsidRPr="4361F7E0">
        <w:rPr>
          <w:sz w:val="28"/>
          <w:szCs w:val="28"/>
        </w:rPr>
        <w:t xml:space="preserve"> and the FHEO Notice-2020-01</w:t>
      </w:r>
      <w:r w:rsidRPr="4361F7E0">
        <w:rPr>
          <w:sz w:val="28"/>
          <w:szCs w:val="28"/>
        </w:rPr>
        <w:t>. This letter expires on ${ONE_YEAR}, at which time ${FIRST_NAME} ${LAST_NAME} will be assessed for continued need of their emotional support animals.</w:t>
      </w:r>
    </w:p>
    <w:p w14:paraId="6A05A809" w14:textId="1CDDA54D" w:rsidR="009E72EC" w:rsidRDefault="2DE90403" w:rsidP="2DE90403">
      <w:pPr>
        <w:pStyle w:val="BodyA"/>
        <w:rPr>
          <w:sz w:val="28"/>
          <w:szCs w:val="28"/>
        </w:rPr>
      </w:pPr>
      <w:r w:rsidRPr="2DE90403">
        <w:rPr>
          <w:sz w:val="28"/>
          <w:szCs w:val="28"/>
        </w:rPr>
        <w:t>${CUSTOM_DATA}</w:t>
      </w:r>
    </w:p>
    <w:p w14:paraId="75519337" w14:textId="2003DB0A" w:rsidR="2DE90403" w:rsidRDefault="2DE90403" w:rsidP="7FCF6452">
      <w:pPr>
        <w:pStyle w:val="BodyA"/>
        <w:rPr>
          <w:sz w:val="16"/>
          <w:szCs w:val="16"/>
        </w:rPr>
      </w:pPr>
    </w:p>
    <w:p w14:paraId="5CF11C59" w14:textId="77777777" w:rsidR="009E72EC" w:rsidRDefault="00000000">
      <w:pPr>
        <w:pStyle w:val="BodyA"/>
        <w:rPr>
          <w:sz w:val="26"/>
          <w:szCs w:val="26"/>
        </w:rPr>
      </w:pPr>
      <w:r>
        <w:rPr>
          <w:sz w:val="26"/>
          <w:szCs w:val="26"/>
        </w:rPr>
        <w:t>Sincerely,</w:t>
      </w:r>
    </w:p>
    <w:p w14:paraId="29F6A433" w14:textId="444B7782" w:rsidR="2DE90403" w:rsidRDefault="2DE90403" w:rsidP="7FCF6452">
      <w:pPr>
        <w:pStyle w:val="BodyA"/>
        <w:spacing w:after="120"/>
        <w:rPr>
          <w:sz w:val="26"/>
          <w:szCs w:val="26"/>
        </w:rPr>
      </w:pPr>
    </w:p>
    <w:p w14:paraId="54158178" w14:textId="77777777" w:rsidR="009E72EC" w:rsidRDefault="00000000">
      <w:pPr>
        <w:pStyle w:val="BodyAA"/>
        <w:spacing w:after="120"/>
        <w:rPr>
          <w:color w:val="FFFFFF"/>
          <w:sz w:val="26"/>
          <w:szCs w:val="26"/>
          <w:u w:color="FFFFFF"/>
        </w:rPr>
      </w:pPr>
      <w:r>
        <w:rPr>
          <w:color w:val="FFFFFF"/>
          <w:sz w:val="26"/>
          <w:szCs w:val="26"/>
          <w:u w:color="FFFFFF"/>
        </w:rPr>
        <w:t>[sig|req|signer1]</w:t>
      </w:r>
      <w:r>
        <w:rPr>
          <w:color w:val="FFFFFF"/>
          <w:sz w:val="26"/>
          <w:szCs w:val="26"/>
          <w:u w:color="FFFFFF"/>
        </w:rPr>
        <w:tab/>
      </w:r>
    </w:p>
    <w:p w14:paraId="41C8F396" w14:textId="77777777" w:rsidR="009E72EC" w:rsidRDefault="009E72EC">
      <w:pPr>
        <w:pStyle w:val="Body"/>
      </w:pPr>
    </w:p>
    <w:p w14:paraId="5CA05B14" w14:textId="77777777" w:rsidR="009E72EC" w:rsidRDefault="2E32DEA6" w:rsidP="2E32DEA6">
      <w:pPr>
        <w:pStyle w:val="Body"/>
        <w:rPr>
          <w:rFonts w:eastAsia="Times New Roman" w:cs="Times New Roman"/>
        </w:rPr>
      </w:pPr>
      <w:r w:rsidRPr="2E32DEA6">
        <w:rPr>
          <w:rFonts w:eastAsia="Times New Roman" w:cs="Times New Roman"/>
          <w:lang w:val="en-US"/>
        </w:rPr>
        <w:t>$</w:t>
      </w:r>
      <w:r w:rsidRPr="2E32DEA6">
        <w:rPr>
          <w:rFonts w:eastAsia="Times New Roman" w:cs="Times New Roman"/>
          <w:lang w:val="pt-PT"/>
        </w:rPr>
        <w:t>{SIGNATURE}</w:t>
      </w:r>
    </w:p>
    <w:p w14:paraId="3969869A" w14:textId="77777777" w:rsidR="009E72EC" w:rsidRDefault="2E32DEA6" w:rsidP="2E32DEA6">
      <w:pPr>
        <w:pStyle w:val="Body"/>
        <w:rPr>
          <w:rFonts w:eastAsia="Times New Roman" w:cs="Times New Roman"/>
        </w:rPr>
      </w:pPr>
      <w:r w:rsidRPr="2E32DEA6">
        <w:rPr>
          <w:rFonts w:eastAsia="Times New Roman" w:cs="Times New Roman"/>
          <w:lang w:val="en-US"/>
        </w:rPr>
        <w:t>Licensed Mental Health Professional</w:t>
      </w:r>
    </w:p>
    <w:p w14:paraId="1BE00768" w14:textId="77777777" w:rsidR="009E72EC" w:rsidRDefault="2E32DEA6" w:rsidP="2E32DEA6">
      <w:pPr>
        <w:pStyle w:val="Body"/>
        <w:rPr>
          <w:rFonts w:eastAsia="Times New Roman" w:cs="Times New Roman"/>
        </w:rPr>
      </w:pPr>
      <w:r w:rsidRPr="2E32DEA6">
        <w:rPr>
          <w:rFonts w:eastAsia="Times New Roman" w:cs="Times New Roman"/>
          <w:color w:val="000000" w:themeColor="text1"/>
          <w:lang w:val="en-US"/>
        </w:rPr>
        <w:t>$</w:t>
      </w:r>
      <w:r w:rsidRPr="2E32DEA6">
        <w:rPr>
          <w:rFonts w:eastAsia="Times New Roman" w:cs="Times New Roman"/>
          <w:lang w:val="en-US"/>
        </w:rPr>
        <w:t>{STATE} License # ${LICENSE_NUMBER}</w:t>
      </w:r>
    </w:p>
    <w:p w14:paraId="18BDD54D" w14:textId="77777777" w:rsidR="009E72EC" w:rsidRDefault="2E32DEA6" w:rsidP="2E32DEA6">
      <w:pPr>
        <w:pStyle w:val="Body"/>
        <w:rPr>
          <w:rFonts w:eastAsia="Times New Roman" w:cs="Times New Roman"/>
          <w:lang w:val="en-US"/>
        </w:rPr>
      </w:pPr>
      <w:r w:rsidRPr="2E32DEA6">
        <w:rPr>
          <w:rFonts w:eastAsia="Times New Roman" w:cs="Times New Roman"/>
        </w:rPr>
        <w:t>CC: Client’</w:t>
      </w:r>
      <w:r w:rsidRPr="2E32DEA6">
        <w:rPr>
          <w:rFonts w:eastAsia="Times New Roman" w:cs="Times New Roman"/>
          <w:lang w:val="en-US"/>
        </w:rPr>
        <w:t>s Clinical Chart</w:t>
      </w:r>
    </w:p>
    <w:sectPr w:rsidR="009E72EC">
      <w:headerReference w:type="default" r:id="rId6"/>
      <w:footerReference w:type="default" r:id="rId7"/>
      <w:pgSz w:w="12240" w:h="15840"/>
      <w:pgMar w:top="1440" w:right="720" w:bottom="1350" w:left="1440" w:header="432" w:footer="37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E9FBE3" w14:textId="77777777" w:rsidR="00DB5A7A" w:rsidRDefault="00DB5A7A">
      <w:r>
        <w:separator/>
      </w:r>
    </w:p>
  </w:endnote>
  <w:endnote w:type="continuationSeparator" w:id="0">
    <w:p w14:paraId="6CD9095A" w14:textId="77777777" w:rsidR="00DB5A7A" w:rsidRDefault="00DB5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A3D3EC" w14:textId="77777777" w:rsidR="009E72EC" w:rsidRDefault="009E72EC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D4E489" w14:textId="77777777" w:rsidR="00DB5A7A" w:rsidRDefault="00DB5A7A">
      <w:r>
        <w:separator/>
      </w:r>
    </w:p>
  </w:footnote>
  <w:footnote w:type="continuationSeparator" w:id="0">
    <w:p w14:paraId="087EBAD9" w14:textId="77777777" w:rsidR="00DB5A7A" w:rsidRDefault="00DB5A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C9790" w14:textId="77777777" w:rsidR="009E72EC" w:rsidRDefault="009E72EC" w:rsidP="48EC5363">
    <w:pPr>
      <w:pStyle w:val="Body"/>
      <w:rPr>
        <w:rFonts w:ascii="Helvetica" w:hAnsi="Helvetica"/>
        <w:color w:val="555555"/>
        <w:sz w:val="10"/>
        <w:szCs w:val="10"/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DE90403"/>
    <w:rsid w:val="00334969"/>
    <w:rsid w:val="003D010A"/>
    <w:rsid w:val="009E72EC"/>
    <w:rsid w:val="00DB5A7A"/>
    <w:rsid w:val="00EC0131"/>
    <w:rsid w:val="1137E8EF"/>
    <w:rsid w:val="15062180"/>
    <w:rsid w:val="16C40027"/>
    <w:rsid w:val="2DD5A73C"/>
    <w:rsid w:val="2DE90403"/>
    <w:rsid w:val="2E32DEA6"/>
    <w:rsid w:val="33FC2A98"/>
    <w:rsid w:val="4361F7E0"/>
    <w:rsid w:val="48EC5363"/>
    <w:rsid w:val="5C97FA08"/>
    <w:rsid w:val="679C2D33"/>
    <w:rsid w:val="75FCBF48"/>
    <w:rsid w:val="790CB38F"/>
    <w:rsid w:val="79F01196"/>
    <w:rsid w:val="7FCF6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Y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15037131"/>
  <w15:docId w15:val="{6BCDAFA5-045D-4BBC-BCD2-8D58DB1A3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Y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cs="Arial Unicode MS"/>
      <w:color w:val="000000"/>
      <w:sz w:val="24"/>
      <w:szCs w:val="24"/>
      <w:u w:color="000000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eastAsia="Helvetica" w:hAnsi="Helvetica" w:cs="Helvetica"/>
      <w:color w:val="000000"/>
      <w:sz w:val="24"/>
      <w:szCs w:val="24"/>
    </w:rPr>
  </w:style>
  <w:style w:type="paragraph" w:customStyle="1" w:styleId="BodyA">
    <w:name w:val="Body A"/>
    <w:rPr>
      <w:rFonts w:ascii="Cambria" w:eastAsia="Cambria" w:hAnsi="Cambria" w:cs="Cambria"/>
      <w:color w:val="000000"/>
      <w:sz w:val="24"/>
      <w:szCs w:val="24"/>
      <w:u w:color="000000"/>
      <w:lang w:val="en-US"/>
    </w:rPr>
  </w:style>
  <w:style w:type="paragraph" w:customStyle="1" w:styleId="BodyAA">
    <w:name w:val="Body A A"/>
    <w:rPr>
      <w:rFonts w:ascii="Cambria" w:eastAsia="Cambria" w:hAnsi="Cambria" w:cs="Cambria"/>
      <w:color w:val="000000"/>
      <w:sz w:val="24"/>
      <w:szCs w:val="24"/>
      <w:u w:color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 Neue"/>
            <a:ea typeface="Helvetica Neue"/>
            <a:cs typeface="Helvetica Neue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 Neue"/>
            <a:ea typeface="Helvetica Neue"/>
            <a:cs typeface="Helvetica Neue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318</Words>
  <Characters>1816</Characters>
  <Application>Microsoft Office Word</Application>
  <DocSecurity>0</DocSecurity>
  <Lines>15</Lines>
  <Paragraphs>4</Paragraphs>
  <ScaleCrop>false</ScaleCrop>
  <Company/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felipe@one.pet</cp:lastModifiedBy>
  <cp:revision>3</cp:revision>
  <dcterms:created xsi:type="dcterms:W3CDTF">2024-08-15T18:08:00Z</dcterms:created>
  <dcterms:modified xsi:type="dcterms:W3CDTF">2024-08-27T15:02:00Z</dcterms:modified>
</cp:coreProperties>
</file>